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73FC2" w14:textId="77777777" w:rsidR="000A49ED" w:rsidRPr="000A49ED" w:rsidRDefault="00F305FF" w:rsidP="000A49ED">
      <w:pPr>
        <w:pStyle w:val="Standard"/>
        <w:jc w:val="center"/>
        <w:rPr>
          <w:rFonts w:ascii="Arial" w:eastAsia="Times New Roman" w:hAnsi="Arial" w:cs="Arial"/>
          <w:b/>
          <w:color w:val="00B0F0"/>
          <w:sz w:val="28"/>
        </w:rPr>
      </w:pPr>
      <w:r w:rsidRPr="00F305FF">
        <w:rPr>
          <w:rFonts w:ascii="Times New Roman" w:eastAsia="Times New Roman" w:hAnsi="Times New Roman" w:cs="Times New Roman"/>
          <w:noProof/>
          <w:color w:val="0070C0"/>
          <w:sz w:val="36"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4CEBB231" wp14:editId="091FEBD4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2286000" cy="1857375"/>
            <wp:effectExtent l="0" t="0" r="0" b="9525"/>
            <wp:wrapSquare wrapText="bothSides"/>
            <wp:docPr id="1" name="Obraz 1" descr="um papier 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m papier 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49ED" w:rsidRPr="000A49ED">
        <w:rPr>
          <w:rFonts w:ascii="Times New Roman" w:eastAsia="Times New Roman" w:hAnsi="Times New Roman" w:cs="Times New Roman"/>
          <w:b/>
        </w:rPr>
        <w:t xml:space="preserve"> </w:t>
      </w:r>
      <w:r w:rsidR="000A49ED" w:rsidRPr="000A49ED">
        <w:rPr>
          <w:rFonts w:ascii="Arial" w:eastAsia="Times New Roman" w:hAnsi="Arial" w:cs="Arial"/>
          <w:b/>
          <w:color w:val="00B0F0"/>
          <w:sz w:val="28"/>
        </w:rPr>
        <w:t xml:space="preserve">Klauzula informacyjna </w:t>
      </w:r>
      <w:r w:rsidR="00BD2DA9">
        <w:rPr>
          <w:rFonts w:ascii="Arial" w:eastAsia="Times New Roman" w:hAnsi="Arial" w:cs="Arial"/>
          <w:b/>
          <w:color w:val="00B0F0"/>
          <w:sz w:val="28"/>
        </w:rPr>
        <w:t>dla Partnera Programu Kołobrzeska Karta Mieszkańca</w:t>
      </w:r>
    </w:p>
    <w:p w14:paraId="5875BC6F" w14:textId="77777777" w:rsidR="00F305FF" w:rsidRPr="00F305FF" w:rsidRDefault="00F305FF" w:rsidP="000A49ED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lang w:eastAsia="pl-PL"/>
        </w:rPr>
      </w:pPr>
      <w:r>
        <w:rPr>
          <w:rFonts w:ascii="Arial" w:eastAsia="Times New Roman" w:hAnsi="Arial" w:cs="Arial"/>
          <w:b/>
          <w:bCs/>
          <w:color w:val="0070C0"/>
          <w:sz w:val="28"/>
          <w:lang w:eastAsia="pl-PL"/>
        </w:rPr>
        <w:t xml:space="preserve"> </w:t>
      </w:r>
    </w:p>
    <w:p w14:paraId="37CAC8B0" w14:textId="77777777" w:rsidR="00F305FF" w:rsidRPr="00F305FF" w:rsidRDefault="00F305FF" w:rsidP="00F305FF">
      <w:pPr>
        <w:tabs>
          <w:tab w:val="left" w:pos="284"/>
          <w:tab w:val="left" w:leader="dot" w:pos="6682"/>
        </w:tabs>
        <w:spacing w:before="122" w:after="0" w:line="360" w:lineRule="auto"/>
        <w:ind w:right="29"/>
        <w:jc w:val="both"/>
        <w:rPr>
          <w:rFonts w:ascii="Arial" w:eastAsia="Times New Roman" w:hAnsi="Arial" w:cs="Arial"/>
          <w:lang w:eastAsia="pl-PL"/>
        </w:rPr>
      </w:pPr>
    </w:p>
    <w:p w14:paraId="7981E405" w14:textId="77777777" w:rsidR="00F305FF" w:rsidRPr="00F305FF" w:rsidRDefault="00F305FF" w:rsidP="00F305FF">
      <w:pPr>
        <w:tabs>
          <w:tab w:val="left" w:pos="284"/>
          <w:tab w:val="left" w:leader="dot" w:pos="6682"/>
        </w:tabs>
        <w:spacing w:before="122" w:after="0" w:line="360" w:lineRule="auto"/>
        <w:ind w:right="29"/>
        <w:jc w:val="both"/>
        <w:rPr>
          <w:rFonts w:ascii="Arial" w:eastAsia="Times New Roman" w:hAnsi="Arial" w:cs="Arial"/>
          <w:lang w:eastAsia="pl-PL"/>
        </w:rPr>
      </w:pPr>
    </w:p>
    <w:p w14:paraId="07159D17" w14:textId="77777777" w:rsidR="00F305FF" w:rsidRPr="00F305FF" w:rsidRDefault="00F305FF" w:rsidP="00F305FF">
      <w:pPr>
        <w:tabs>
          <w:tab w:val="left" w:pos="284"/>
          <w:tab w:val="left" w:leader="dot" w:pos="6682"/>
        </w:tabs>
        <w:spacing w:before="122" w:after="0" w:line="360" w:lineRule="auto"/>
        <w:ind w:right="29"/>
        <w:jc w:val="both"/>
        <w:rPr>
          <w:rFonts w:ascii="Arial" w:eastAsia="Times New Roman" w:hAnsi="Arial" w:cs="Arial"/>
          <w:lang w:eastAsia="pl-PL"/>
        </w:rPr>
      </w:pPr>
    </w:p>
    <w:p w14:paraId="633825D7" w14:textId="77777777" w:rsidR="00F305FF" w:rsidRPr="00F305FF" w:rsidRDefault="00F305FF" w:rsidP="00F305FF">
      <w:pPr>
        <w:tabs>
          <w:tab w:val="left" w:pos="284"/>
          <w:tab w:val="left" w:leader="dot" w:pos="6682"/>
        </w:tabs>
        <w:spacing w:before="122" w:after="0" w:line="360" w:lineRule="auto"/>
        <w:ind w:right="29"/>
        <w:jc w:val="both"/>
        <w:rPr>
          <w:rFonts w:ascii="Arial" w:eastAsia="Times New Roman" w:hAnsi="Arial" w:cs="Arial"/>
          <w:lang w:eastAsia="pl-PL"/>
        </w:rPr>
      </w:pPr>
      <w:r w:rsidRPr="00F305FF">
        <w:rPr>
          <w:rFonts w:ascii="Arial" w:eastAsia="Times New Roman" w:hAnsi="Arial" w:cs="Arial"/>
          <w:lang w:eastAsia="pl-PL"/>
        </w:rPr>
        <w:t>Zgodnie z art. 13 ust. 1 i 2 rozporządzenia Parlamentu Europejskiego i Rady (UE) 2016/679   z dnia 27 kwietnia 2016 r. w sprawie ochrony osób fizycznych w związku z przetwarzaniem danych osobowych i w sprawie swobodnego przepływu takich danych oraz uchylenia dyrektywy 95/46/WE</w:t>
      </w:r>
      <w:r w:rsidR="00E06179">
        <w:rPr>
          <w:rFonts w:ascii="Arial" w:eastAsia="Times New Roman" w:hAnsi="Arial" w:cs="Arial"/>
          <w:lang w:eastAsia="pl-PL"/>
        </w:rPr>
        <w:t xml:space="preserve"> (dalej RODO):</w:t>
      </w:r>
    </w:p>
    <w:p w14:paraId="7C108291" w14:textId="77777777" w:rsidR="00F305FF" w:rsidRPr="00F305FF" w:rsidRDefault="00F305FF" w:rsidP="00F305FF">
      <w:pPr>
        <w:tabs>
          <w:tab w:val="left" w:pos="284"/>
          <w:tab w:val="left" w:leader="dot" w:pos="6682"/>
        </w:tabs>
        <w:spacing w:before="122" w:after="0" w:line="360" w:lineRule="auto"/>
        <w:ind w:right="29"/>
        <w:jc w:val="both"/>
        <w:rPr>
          <w:rFonts w:ascii="Arial" w:eastAsia="Times New Roman" w:hAnsi="Arial" w:cs="Arial"/>
          <w:b/>
          <w:lang w:eastAsia="pl-PL"/>
        </w:rPr>
      </w:pPr>
      <w:r w:rsidRPr="00F305FF">
        <w:rPr>
          <w:rFonts w:ascii="Arial" w:eastAsia="Times New Roman" w:hAnsi="Arial" w:cs="Arial"/>
          <w:b/>
          <w:lang w:eastAsia="pl-PL"/>
        </w:rPr>
        <w:t>Informuję, że:</w:t>
      </w:r>
    </w:p>
    <w:p w14:paraId="206DF03C" w14:textId="77777777" w:rsidR="00F305FF" w:rsidRPr="00F305FF" w:rsidRDefault="00F305FF" w:rsidP="00F305FF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F305FF">
        <w:rPr>
          <w:rFonts w:ascii="Arial" w:eastAsia="Times New Roman" w:hAnsi="Arial" w:cs="Arial"/>
          <w:lang w:eastAsia="pl-PL"/>
        </w:rPr>
        <w:t>Administratorem Pani/Pana danych osobowych jest: Prezydent Miasta Kołobrzeg.  Siedzibą Administratora Danych jest Urząd Miasta Kołobrzeg, 78-100 Kołobrzeg, ul Ratuszowa 13.</w:t>
      </w:r>
    </w:p>
    <w:p w14:paraId="34A5F581" w14:textId="77777777" w:rsidR="000A49ED" w:rsidRDefault="00F305FF" w:rsidP="000A49ED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F305FF">
        <w:rPr>
          <w:rFonts w:ascii="Arial" w:eastAsia="Times New Roman" w:hAnsi="Arial" w:cs="Arial"/>
          <w:lang w:eastAsia="pl-PL"/>
        </w:rPr>
        <w:t>Administrator Danych wyznaczył Inspektora Ochrony Danych. Kontakt z IOD możliwy jest poprzez: kontakt osobisty w siedzibie Urzędu Miasta Kołobrzeg – pok. nr 316, 78-100 Kołobrzeg, ul. Ratuszowa 13, adres e-mail: iod@um.kolobrzeg.pl, lub nr tel. 94-35-51-584. Z IOD mogą się Państwo kontaktować we wszystkich sprawach dotyczących przetwarzania danych osobowych oraz korzystania z praw związanych z przetwarzaniem danych.</w:t>
      </w:r>
    </w:p>
    <w:p w14:paraId="5DC8292F" w14:textId="77777777" w:rsidR="00AF18EA" w:rsidRPr="00AF18EA" w:rsidRDefault="000A49ED" w:rsidP="00B0756B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0A49ED">
        <w:rPr>
          <w:rFonts w:ascii="Arial" w:hAnsi="Arial" w:cs="Arial"/>
        </w:rPr>
        <w:t xml:space="preserve">Pana/i dane osobowe będą przetwarzane na podstawie art. 6 ust. 1 lit. </w:t>
      </w:r>
      <w:r w:rsidR="00B0756B">
        <w:rPr>
          <w:rFonts w:ascii="Arial" w:hAnsi="Arial" w:cs="Arial"/>
        </w:rPr>
        <w:t xml:space="preserve">b oraz e RODO, </w:t>
      </w:r>
      <w:r w:rsidR="00B0756B">
        <w:rPr>
          <w:rFonts w:ascii="Arial" w:hAnsi="Arial" w:cs="Arial"/>
        </w:rPr>
        <w:br/>
        <w:t>a także na p</w:t>
      </w:r>
      <w:r w:rsidRPr="000A49ED">
        <w:rPr>
          <w:rFonts w:ascii="Arial" w:hAnsi="Arial" w:cs="Arial"/>
        </w:rPr>
        <w:t xml:space="preserve">odstawie </w:t>
      </w:r>
      <w:r w:rsidR="00B0756B">
        <w:rPr>
          <w:rFonts w:ascii="Arial" w:hAnsi="Arial" w:cs="Arial"/>
        </w:rPr>
        <w:t>uchwały Nr V/69/19 Rady Miasta Kołobrzeg z dnia 26 lutego 2019 r. w sprawie wprowadzenia i realizacji programu pn. Kołobrzeska Karta Mieszkańca</w:t>
      </w:r>
      <w:r w:rsidR="00B0756B">
        <w:rPr>
          <w:rFonts w:ascii="Arial" w:eastAsia="Times New Roman" w:hAnsi="Arial" w:cs="Arial"/>
          <w:lang w:eastAsia="pl-PL"/>
        </w:rPr>
        <w:t xml:space="preserve"> </w:t>
      </w:r>
      <w:r w:rsidRPr="00B0756B">
        <w:rPr>
          <w:rFonts w:ascii="Arial" w:hAnsi="Arial" w:cs="Arial"/>
        </w:rPr>
        <w:t xml:space="preserve">w celu </w:t>
      </w:r>
      <w:r w:rsidR="00AF18EA">
        <w:rPr>
          <w:rFonts w:ascii="Arial" w:hAnsi="Arial" w:cs="Arial"/>
        </w:rPr>
        <w:t xml:space="preserve">zawarcia porozumienia z Gminą Miasto Kołobrzeg w sprawie realizacji Programu Kołobrzeska Karta Mieszkańca. </w:t>
      </w:r>
    </w:p>
    <w:p w14:paraId="62E0C950" w14:textId="77777777" w:rsidR="000A49ED" w:rsidRPr="00AF18EA" w:rsidRDefault="000A49ED" w:rsidP="000A49ED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0A49ED">
        <w:rPr>
          <w:rFonts w:ascii="Arial" w:hAnsi="Arial" w:cs="Arial"/>
        </w:rPr>
        <w:t>Pani/Pana dane osobowe nie będą  przekazywane do państwa trzeciego/organizacji międzynarodowej.</w:t>
      </w:r>
      <w:bookmarkStart w:id="0" w:name="_Hlk522537619"/>
    </w:p>
    <w:p w14:paraId="6497E8B6" w14:textId="77777777" w:rsidR="00AF18EA" w:rsidRDefault="00AF18EA" w:rsidP="00AF18EA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F305FF">
        <w:rPr>
          <w:rFonts w:ascii="Arial" w:eastAsia="Times New Roman" w:hAnsi="Arial" w:cs="Arial"/>
          <w:lang w:eastAsia="pl-PL"/>
        </w:rPr>
        <w:t xml:space="preserve">Pani/Pana dane osobowe mogą zostać przekazane podmiotom zewnętrznym </w:t>
      </w:r>
      <w:r w:rsidRPr="00F305FF">
        <w:rPr>
          <w:rFonts w:ascii="Arial" w:eastAsia="Times New Roman" w:hAnsi="Arial" w:cs="Arial"/>
          <w:lang w:eastAsia="pl-PL"/>
        </w:rPr>
        <w:br/>
        <w:t xml:space="preserve">w przypadkach ściśle określonych przepisami prawa, a także będą udostępnianie podmiotom zewnętrznym, które świadczą wsparcie techniczne i serwisowe dla </w:t>
      </w:r>
      <w:bookmarkStart w:id="1" w:name="_GoBack"/>
      <w:bookmarkEnd w:id="1"/>
      <w:r w:rsidRPr="00F305FF">
        <w:rPr>
          <w:rFonts w:ascii="Arial" w:eastAsia="Times New Roman" w:hAnsi="Arial" w:cs="Arial"/>
          <w:lang w:eastAsia="pl-PL"/>
        </w:rPr>
        <w:t>oprogramowania wykorzystywanego w Urzędzie Miasta Kołobrzeg na podstawie każdorazowo zawieranej umowy powierzenia danych osobowych. Tego typu umowa reguluje tryb, zasady, cel przetwarzania, jak i środki bezpieczeństwa przetwarzania tych danych oraz odpowiedzialność Administratora Danych jak i podmiotu przetwarzającego.</w:t>
      </w:r>
      <w:bookmarkStart w:id="2" w:name="_Hlk522537446"/>
      <w:bookmarkEnd w:id="0"/>
    </w:p>
    <w:p w14:paraId="32C7887A" w14:textId="77777777" w:rsidR="00AF18EA" w:rsidRDefault="000A49ED" w:rsidP="00AF18EA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AF18EA">
        <w:rPr>
          <w:rFonts w:ascii="Arial" w:hAnsi="Arial" w:cs="Arial"/>
        </w:rPr>
        <w:lastRenderedPageBreak/>
        <w:t xml:space="preserve">Pani/Pana dane osobowe będą gromadzone i przechowywane zgodnie z rozporządzeniem Prezesa Rady Ministrów z dnia 18 stycznia 2011 r. w sprawie instrukcji kancelaryjnej, jednolitych rzeczowych wykazów akt oraz instrukcji w sprawie organizacji i zakresu działania archiwów zakładowych oraz rozporządzeniem Ministra Kultury i Dziedzictwa Narodowego z dnia 20 października 2015 r. w sprawie klasyfikowania i kwalifikowania dokumentacji, przekazywania materiałów archiwalnych do archiwów państwowych </w:t>
      </w:r>
      <w:r w:rsidRPr="00AF18EA">
        <w:rPr>
          <w:rFonts w:ascii="Arial" w:hAnsi="Arial" w:cs="Arial"/>
        </w:rPr>
        <w:br/>
        <w:t>i brakowania dokumentacji niearchiwalnej.</w:t>
      </w:r>
      <w:bookmarkEnd w:id="2"/>
    </w:p>
    <w:p w14:paraId="2BCB7B8D" w14:textId="77777777" w:rsidR="00AF18EA" w:rsidRDefault="000A49ED" w:rsidP="00AF18EA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AF18EA">
        <w:rPr>
          <w:rFonts w:ascii="Arial" w:hAnsi="Arial" w:cs="Arial"/>
        </w:rPr>
        <w:t>Posiada Pani/Pan prawo dostępu do treści swoich danych oraz prawo ich sprostowania, usunięcia, ograniczenia przetwarzania, prawo do przenoszenia danych, prawo wniesienia sprzeciwu.</w:t>
      </w:r>
    </w:p>
    <w:p w14:paraId="384F91C9" w14:textId="77777777" w:rsidR="00AF18EA" w:rsidRDefault="000A49ED" w:rsidP="00AF18EA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AF18EA">
        <w:rPr>
          <w:rFonts w:ascii="Arial" w:hAnsi="Arial" w:cs="Arial"/>
        </w:rPr>
        <w:t>Wobec przysługującego Pani/Panu prawa do usunięcia danych ich przenoszenia oraz wniesienia sprzeciwu mają zastosowanie ograniczenia wynikające z art. 17 ust. 3, art. 20, art. 21 rozporządzenia UE.</w:t>
      </w:r>
    </w:p>
    <w:p w14:paraId="5F98A362" w14:textId="77777777" w:rsidR="00AF18EA" w:rsidRDefault="000A49ED" w:rsidP="00AF18EA">
      <w:pPr>
        <w:numPr>
          <w:ilvl w:val="0"/>
          <w:numId w:val="1"/>
        </w:numPr>
        <w:tabs>
          <w:tab w:val="left" w:pos="284"/>
          <w:tab w:val="left" w:leader="dot" w:pos="6682"/>
        </w:tabs>
        <w:spacing w:before="122" w:after="200" w:line="360" w:lineRule="auto"/>
        <w:ind w:left="284" w:right="29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AF18EA">
        <w:rPr>
          <w:rFonts w:ascii="Arial" w:hAnsi="Arial" w:cs="Arial"/>
        </w:rPr>
        <w:t>Ma Pan/Pani prawo wniesienia skargi do organu nadzorczego tj. Prezesa Urzędu Ochrony Danych , gdy uzna Pani/Pan, iż przetwarzanie danych osobowych Pani/Pana dotyczących narusza przepisy RODO.</w:t>
      </w:r>
    </w:p>
    <w:p w14:paraId="7DC0DEDC" w14:textId="77777777" w:rsidR="00AF18EA" w:rsidRPr="00AF18EA" w:rsidRDefault="000A49ED" w:rsidP="00AF18EA">
      <w:pPr>
        <w:numPr>
          <w:ilvl w:val="0"/>
          <w:numId w:val="1"/>
        </w:numPr>
        <w:spacing w:before="122" w:after="200" w:line="360" w:lineRule="auto"/>
        <w:ind w:left="426" w:right="29" w:hanging="426"/>
        <w:contextualSpacing/>
        <w:jc w:val="both"/>
        <w:rPr>
          <w:rFonts w:ascii="Arial" w:eastAsia="Times New Roman" w:hAnsi="Arial" w:cs="Arial"/>
          <w:lang w:eastAsia="pl-PL"/>
        </w:rPr>
      </w:pPr>
      <w:r w:rsidRPr="00AF18EA">
        <w:rPr>
          <w:rFonts w:ascii="Arial" w:hAnsi="Arial" w:cs="Arial"/>
        </w:rPr>
        <w:t xml:space="preserve">Podanie przez Pana/Panią danych osobowych jest </w:t>
      </w:r>
      <w:r w:rsidR="00AF18EA">
        <w:rPr>
          <w:rFonts w:ascii="Arial" w:hAnsi="Arial" w:cs="Arial"/>
        </w:rPr>
        <w:t xml:space="preserve">dobrowolne. </w:t>
      </w:r>
      <w:r w:rsidRPr="00AF18EA">
        <w:rPr>
          <w:rFonts w:ascii="Arial" w:hAnsi="Arial" w:cs="Arial"/>
        </w:rPr>
        <w:t xml:space="preserve">Konsekwencją niepodania wymaganych danych będzie </w:t>
      </w:r>
      <w:r w:rsidR="00AF18EA">
        <w:rPr>
          <w:rFonts w:ascii="Arial" w:hAnsi="Arial" w:cs="Arial"/>
        </w:rPr>
        <w:t>brak możliwości zawarcia porozumienia z Gminą Miasto Kołobrzeg, tym samym brak możliwości realizacji Programu Kołobrzeska Karta Mieszkańca jako Partner.</w:t>
      </w:r>
    </w:p>
    <w:p w14:paraId="6B328C37" w14:textId="77777777" w:rsidR="000A49ED" w:rsidRPr="000A49ED" w:rsidRDefault="000A49ED" w:rsidP="000A49ED">
      <w:pPr>
        <w:numPr>
          <w:ilvl w:val="0"/>
          <w:numId w:val="1"/>
        </w:numPr>
        <w:tabs>
          <w:tab w:val="left" w:pos="284"/>
          <w:tab w:val="left" w:leader="dot" w:pos="6682"/>
        </w:tabs>
        <w:spacing w:after="0" w:line="360" w:lineRule="auto"/>
        <w:ind w:left="357" w:right="2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0A49ED">
        <w:rPr>
          <w:rFonts w:ascii="Arial" w:hAnsi="Arial" w:cs="Arial"/>
        </w:rPr>
        <w:t xml:space="preserve">Pani/Pana  dane  osobowe  nie  będą  przetwarzane  w  sposób  zautomatyzowany  i  nie  będą podlegały profilowaniu.  </w:t>
      </w:r>
    </w:p>
    <w:p w14:paraId="0D3A0236" w14:textId="77777777" w:rsidR="000A49ED" w:rsidRPr="000A49ED" w:rsidRDefault="000A49ED" w:rsidP="000A49ED">
      <w:pPr>
        <w:tabs>
          <w:tab w:val="left" w:pos="284"/>
          <w:tab w:val="left" w:leader="dot" w:pos="6682"/>
        </w:tabs>
        <w:spacing w:before="122" w:after="200" w:line="360" w:lineRule="auto"/>
        <w:ind w:left="360" w:right="29"/>
        <w:contextualSpacing/>
        <w:jc w:val="both"/>
        <w:rPr>
          <w:rFonts w:ascii="Arial" w:eastAsia="Times New Roman" w:hAnsi="Arial" w:cs="Arial"/>
          <w:lang w:eastAsia="pl-PL"/>
        </w:rPr>
      </w:pPr>
    </w:p>
    <w:p w14:paraId="05737836" w14:textId="77777777" w:rsidR="000A49ED" w:rsidRPr="000A49ED" w:rsidRDefault="000A49ED" w:rsidP="000A49ED">
      <w:pPr>
        <w:tabs>
          <w:tab w:val="left" w:pos="284"/>
          <w:tab w:val="left" w:leader="dot" w:pos="6682"/>
        </w:tabs>
        <w:spacing w:before="122" w:after="200" w:line="360" w:lineRule="auto"/>
        <w:ind w:left="6372" w:right="29"/>
        <w:contextualSpacing/>
        <w:jc w:val="both"/>
        <w:rPr>
          <w:rFonts w:ascii="Arial" w:hAnsi="Arial" w:cs="Arial"/>
          <w:sz w:val="18"/>
        </w:rPr>
      </w:pPr>
    </w:p>
    <w:p w14:paraId="39D751A3" w14:textId="77777777" w:rsidR="000A49ED" w:rsidRPr="000A49ED" w:rsidRDefault="000A49ED" w:rsidP="000A49ED">
      <w:pPr>
        <w:tabs>
          <w:tab w:val="left" w:pos="284"/>
          <w:tab w:val="left" w:leader="dot" w:pos="6682"/>
        </w:tabs>
        <w:spacing w:before="122" w:after="200" w:line="360" w:lineRule="auto"/>
        <w:ind w:left="6372" w:right="29"/>
        <w:contextualSpacing/>
        <w:jc w:val="both"/>
        <w:rPr>
          <w:rFonts w:ascii="Arial" w:hAnsi="Arial" w:cs="Arial"/>
          <w:sz w:val="18"/>
        </w:rPr>
      </w:pPr>
      <w:r w:rsidRPr="000A49ED">
        <w:rPr>
          <w:rFonts w:ascii="Arial" w:hAnsi="Arial" w:cs="Arial"/>
          <w:sz w:val="18"/>
        </w:rPr>
        <w:t>………………………………</w:t>
      </w:r>
      <w:r>
        <w:rPr>
          <w:rFonts w:ascii="Arial" w:hAnsi="Arial" w:cs="Arial"/>
          <w:sz w:val="18"/>
        </w:rPr>
        <w:t>……</w:t>
      </w:r>
    </w:p>
    <w:p w14:paraId="14639F87" w14:textId="77777777" w:rsidR="000A49ED" w:rsidRPr="000A49ED" w:rsidRDefault="000A49ED" w:rsidP="000A49ED">
      <w:pPr>
        <w:tabs>
          <w:tab w:val="left" w:pos="284"/>
          <w:tab w:val="left" w:leader="dot" w:pos="6682"/>
        </w:tabs>
        <w:spacing w:before="122" w:after="200" w:line="360" w:lineRule="auto"/>
        <w:ind w:left="6372" w:right="29"/>
        <w:contextualSpacing/>
        <w:jc w:val="both"/>
        <w:rPr>
          <w:rFonts w:ascii="Arial" w:eastAsia="Times New Roman" w:hAnsi="Arial" w:cs="Arial"/>
          <w:sz w:val="18"/>
          <w:lang w:eastAsia="pl-PL"/>
        </w:rPr>
      </w:pPr>
      <w:r w:rsidRPr="000A49ED">
        <w:rPr>
          <w:rFonts w:ascii="Arial" w:hAnsi="Arial" w:cs="Arial"/>
          <w:sz w:val="18"/>
        </w:rPr>
        <w:t>(podpis Administratora Danych)</w:t>
      </w:r>
    </w:p>
    <w:sectPr w:rsidR="000A49ED" w:rsidRPr="000A4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3C56D0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C56D06" w16cid:durableId="207B42E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47F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413A24"/>
    <w:multiLevelType w:val="multilevel"/>
    <w:tmpl w:val="DD6ADB3C"/>
    <w:styleLink w:val="WWNum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mielnikiewicz">
    <w15:presenceInfo w15:providerId="None" w15:userId="kmielnikiewi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64"/>
    <w:rsid w:val="000A49ED"/>
    <w:rsid w:val="00436264"/>
    <w:rsid w:val="007D1058"/>
    <w:rsid w:val="00801D01"/>
    <w:rsid w:val="00863C0E"/>
    <w:rsid w:val="00AF18EA"/>
    <w:rsid w:val="00B0756B"/>
    <w:rsid w:val="00BD2DA9"/>
    <w:rsid w:val="00D75462"/>
    <w:rsid w:val="00E06179"/>
    <w:rsid w:val="00F3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2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3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626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626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61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61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61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61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61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17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0A49ED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0A49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rsid w:val="000A49ED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3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626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626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61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61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61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61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61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17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0A49ED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0A49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rsid w:val="000A49ED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1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akraczkowska</dc:creator>
  <cp:lastModifiedBy>Sekretarz</cp:lastModifiedBy>
  <cp:revision>2</cp:revision>
  <cp:lastPrinted>2019-04-24T11:06:00Z</cp:lastPrinted>
  <dcterms:created xsi:type="dcterms:W3CDTF">2019-05-10T05:59:00Z</dcterms:created>
  <dcterms:modified xsi:type="dcterms:W3CDTF">2019-05-10T05:59:00Z</dcterms:modified>
</cp:coreProperties>
</file>